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</w:t>
      </w:r>
      <w:r w:rsidR="00751B61">
        <w:rPr>
          <w:rFonts w:ascii="Times New Roman" w:hAnsi="Times New Roman" w:cs="Times New Roman"/>
          <w:sz w:val="28"/>
          <w:szCs w:val="28"/>
        </w:rPr>
        <w:t>селенных пунктов, площадью  105</w:t>
      </w:r>
      <w:r>
        <w:rPr>
          <w:rFonts w:ascii="Times New Roman" w:hAnsi="Times New Roman" w:cs="Times New Roman"/>
          <w:sz w:val="28"/>
          <w:szCs w:val="28"/>
        </w:rPr>
        <w:t xml:space="preserve"> кв.м. 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стровым</w:t>
      </w:r>
      <w:proofErr w:type="spellEnd"/>
      <w:proofErr w:type="gramEnd"/>
      <w:r w:rsidR="00751B61">
        <w:rPr>
          <w:rFonts w:ascii="Times New Roman" w:hAnsi="Times New Roman" w:cs="Times New Roman"/>
          <w:sz w:val="28"/>
          <w:szCs w:val="28"/>
        </w:rPr>
        <w:t xml:space="preserve"> номером 16:40:020201:284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Аланское сельское поселение,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Разрешенное использование: для ведения личного подсобного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Татарстан, Тюлячинский район, с. Алан, ул. Школьная, дом № 1.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справок: 884360-54113</w:t>
      </w: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610344"/>
    <w:rsid w:val="0062141D"/>
    <w:rsid w:val="00697D10"/>
    <w:rsid w:val="006B09D4"/>
    <w:rsid w:val="006C10CA"/>
    <w:rsid w:val="006F3F15"/>
    <w:rsid w:val="006F6CA4"/>
    <w:rsid w:val="00720FA0"/>
    <w:rsid w:val="0073686C"/>
    <w:rsid w:val="00751B61"/>
    <w:rsid w:val="00766929"/>
    <w:rsid w:val="00771F62"/>
    <w:rsid w:val="007D4B87"/>
    <w:rsid w:val="00800EF8"/>
    <w:rsid w:val="00895497"/>
    <w:rsid w:val="00924547"/>
    <w:rsid w:val="00962900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820CD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</cp:revision>
  <cp:lastPrinted>2015-12-25T06:01:00Z</cp:lastPrinted>
  <dcterms:created xsi:type="dcterms:W3CDTF">2015-12-25T06:00:00Z</dcterms:created>
  <dcterms:modified xsi:type="dcterms:W3CDTF">2015-12-25T06:07:00Z</dcterms:modified>
</cp:coreProperties>
</file>